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9DC" w:rsidRPr="008A49DC" w:rsidRDefault="008A49DC" w:rsidP="008A49DC">
      <w:pPr>
        <w:pBdr>
          <w:bottom w:val="single" w:sz="12" w:space="1" w:color="auto"/>
        </w:pBdr>
        <w:rPr>
          <w:rFonts w:ascii="Arial" w:hAnsi="Arial" w:cs="Arial"/>
          <w:i/>
          <w:sz w:val="24"/>
        </w:rPr>
      </w:pPr>
      <w:r w:rsidRPr="008A49DC">
        <w:rPr>
          <w:rFonts w:ascii="Arial" w:hAnsi="Arial" w:cs="Arial"/>
          <w:i/>
          <w:sz w:val="24"/>
        </w:rPr>
        <w:t xml:space="preserve">Please use the following text to build the </w:t>
      </w:r>
      <w:proofErr w:type="spellStart"/>
      <w:r w:rsidR="00F73943">
        <w:rPr>
          <w:rFonts w:ascii="Arial" w:hAnsi="Arial" w:cs="Arial"/>
          <w:i/>
          <w:sz w:val="24"/>
        </w:rPr>
        <w:t>Kinetick</w:t>
      </w:r>
      <w:proofErr w:type="spellEnd"/>
      <w:r w:rsidR="00F73943">
        <w:rPr>
          <w:rFonts w:ascii="Arial" w:hAnsi="Arial" w:cs="Arial"/>
          <w:i/>
          <w:sz w:val="24"/>
        </w:rPr>
        <w:t xml:space="preserve"> </w:t>
      </w:r>
      <w:r w:rsidRPr="008A49DC">
        <w:rPr>
          <w:rFonts w:ascii="Arial" w:hAnsi="Arial" w:cs="Arial"/>
          <w:i/>
          <w:sz w:val="24"/>
        </w:rPr>
        <w:t>section on your site including the inserted links:</w:t>
      </w:r>
    </w:p>
    <w:p w:rsidR="008A49DC" w:rsidRPr="00873D1D" w:rsidRDefault="008A49DC" w:rsidP="008A49DC">
      <w:pPr>
        <w:pBdr>
          <w:bottom w:val="single" w:sz="12" w:space="1" w:color="auto"/>
        </w:pBdr>
        <w:rPr>
          <w:rFonts w:ascii="Arial" w:hAnsi="Arial" w:cs="Arial"/>
          <w:i/>
          <w:sz w:val="20"/>
          <w:szCs w:val="20"/>
        </w:rPr>
      </w:pPr>
    </w:p>
    <w:p w:rsidR="008C2116" w:rsidRDefault="008C2116" w:rsidP="008A49DC">
      <w:pPr>
        <w:rPr>
          <w:rFonts w:ascii="Arial" w:hAnsi="Arial" w:cs="Arial"/>
          <w:sz w:val="20"/>
          <w:szCs w:val="20"/>
        </w:rPr>
      </w:pPr>
    </w:p>
    <w:p w:rsidR="008C2116" w:rsidRPr="008C2116" w:rsidRDefault="008C2116" w:rsidP="008C2116">
      <w:pPr>
        <w:rPr>
          <w:rFonts w:ascii="Arial" w:hAnsi="Arial" w:cs="Arial"/>
          <w:b/>
          <w:sz w:val="24"/>
        </w:rPr>
      </w:pPr>
      <w:r w:rsidRPr="008C2116">
        <w:rPr>
          <w:rFonts w:ascii="Arial" w:hAnsi="Arial" w:cs="Arial"/>
          <w:b/>
          <w:sz w:val="24"/>
        </w:rPr>
        <w:t>Our Recommended Market Data Feed</w:t>
      </w:r>
    </w:p>
    <w:p w:rsidR="00F73943" w:rsidRPr="00873D1D" w:rsidRDefault="00F73943" w:rsidP="00F73943">
      <w:pPr>
        <w:pStyle w:val="NoSpacing"/>
        <w:rPr>
          <w:rFonts w:ascii="Arial" w:hAnsi="Arial" w:cs="Arial"/>
          <w:sz w:val="20"/>
        </w:rPr>
      </w:pPr>
      <w:proofErr w:type="spellStart"/>
      <w:r w:rsidRPr="00873D1D">
        <w:rPr>
          <w:rFonts w:ascii="Arial" w:hAnsi="Arial" w:cs="Arial"/>
          <w:sz w:val="20"/>
        </w:rPr>
        <w:t>Kinetick</w:t>
      </w:r>
      <w:proofErr w:type="spellEnd"/>
      <w:r w:rsidR="00913732" w:rsidRPr="00873D1D">
        <w:rPr>
          <w:rFonts w:ascii="Arial" w:hAnsi="Arial" w:cs="Arial"/>
          <w:sz w:val="20"/>
          <w:vertAlign w:val="superscript"/>
        </w:rPr>
        <w:t>®</w:t>
      </w:r>
      <w:r w:rsidRPr="00873D1D">
        <w:rPr>
          <w:rFonts w:ascii="Arial" w:hAnsi="Arial" w:cs="Arial"/>
          <w:sz w:val="20"/>
          <w:vertAlign w:val="superscript"/>
        </w:rPr>
        <w:t xml:space="preserve"> </w:t>
      </w:r>
      <w:r w:rsidRPr="00873D1D">
        <w:rPr>
          <w:rFonts w:ascii="Arial" w:hAnsi="Arial" w:cs="Arial"/>
          <w:sz w:val="20"/>
        </w:rPr>
        <w:t>delivers reliable, fast and cost-effectiv</w:t>
      </w:r>
      <w:r w:rsidR="000E2DE9" w:rsidRPr="00873D1D">
        <w:rPr>
          <w:rFonts w:ascii="Arial" w:hAnsi="Arial" w:cs="Arial"/>
          <w:sz w:val="20"/>
        </w:rPr>
        <w:t xml:space="preserve">e </w:t>
      </w:r>
      <w:hyperlink r:id="rId5" w:history="1">
        <w:r w:rsidR="000E2DE9" w:rsidRPr="00873D1D">
          <w:rPr>
            <w:rStyle w:val="Hyperlink"/>
            <w:rFonts w:ascii="Arial" w:hAnsi="Arial" w:cs="Arial"/>
            <w:sz w:val="20"/>
          </w:rPr>
          <w:t>market data</w:t>
        </w:r>
      </w:hyperlink>
      <w:r w:rsidRPr="00873D1D">
        <w:rPr>
          <w:rFonts w:ascii="Arial" w:hAnsi="Arial" w:cs="Arial"/>
          <w:color w:val="00B0F0"/>
          <w:sz w:val="20"/>
        </w:rPr>
        <w:t xml:space="preserve"> </w:t>
      </w:r>
      <w:r w:rsidRPr="00873D1D">
        <w:rPr>
          <w:rFonts w:ascii="Arial" w:hAnsi="Arial" w:cs="Arial"/>
          <w:sz w:val="20"/>
        </w:rPr>
        <w:t xml:space="preserve">to help level the playing field for active traders.   Take advantage of unfiltered, real time quotes for stocks, futures and forex that exceed the expectations of the world’s most demanding traders, like us!   </w:t>
      </w:r>
      <w:r w:rsidRPr="00873D1D">
        <w:rPr>
          <w:rFonts w:ascii="Arial" w:hAnsi="Arial" w:cs="Arial"/>
          <w:sz w:val="20"/>
        </w:rPr>
        <w:br/>
      </w:r>
    </w:p>
    <w:p w:rsidR="00F73943" w:rsidRPr="00873D1D" w:rsidRDefault="00F73943" w:rsidP="00F73943">
      <w:pPr>
        <w:pStyle w:val="NoSpacing"/>
        <w:rPr>
          <w:rFonts w:ascii="Arial" w:hAnsi="Arial" w:cs="Arial"/>
          <w:sz w:val="20"/>
        </w:rPr>
      </w:pPr>
      <w:r w:rsidRPr="00873D1D">
        <w:rPr>
          <w:rFonts w:ascii="Arial" w:hAnsi="Arial" w:cs="Arial"/>
          <w:sz w:val="20"/>
        </w:rPr>
        <w:t>G</w:t>
      </w:r>
      <w:r w:rsidR="000266B9" w:rsidRPr="00873D1D">
        <w:rPr>
          <w:rFonts w:ascii="Arial" w:hAnsi="Arial" w:cs="Arial"/>
          <w:sz w:val="20"/>
        </w:rPr>
        <w:t xml:space="preserve">et started with FREE end-of-day </w:t>
      </w:r>
      <w:hyperlink r:id="rId6" w:history="1">
        <w:r w:rsidR="000266B9" w:rsidRPr="00873D1D">
          <w:rPr>
            <w:rStyle w:val="Hyperlink"/>
            <w:rFonts w:ascii="Arial" w:hAnsi="Arial" w:cs="Arial"/>
            <w:sz w:val="20"/>
          </w:rPr>
          <w:t>historical market data</w:t>
        </w:r>
      </w:hyperlink>
      <w:r w:rsidR="000266B9" w:rsidRPr="00873D1D">
        <w:rPr>
          <w:rFonts w:ascii="Arial" w:hAnsi="Arial" w:cs="Arial"/>
          <w:sz w:val="20"/>
        </w:rPr>
        <w:t xml:space="preserve"> </w:t>
      </w:r>
      <w:r w:rsidRPr="00873D1D">
        <w:rPr>
          <w:rFonts w:ascii="Arial" w:hAnsi="Arial" w:cs="Arial"/>
          <w:color w:val="auto"/>
          <w:sz w:val="20"/>
        </w:rPr>
        <w:t>directly through the NinjaTrader platform</w:t>
      </w:r>
      <w:r w:rsidRPr="00873D1D">
        <w:rPr>
          <w:rFonts w:ascii="Arial" w:hAnsi="Arial" w:cs="Arial"/>
          <w:color w:val="auto"/>
          <w:sz w:val="20"/>
          <w:u w:val="single"/>
        </w:rPr>
        <w:t xml:space="preserve"> </w:t>
      </w:r>
      <w:r w:rsidRPr="00873D1D">
        <w:rPr>
          <w:rFonts w:ascii="Arial" w:hAnsi="Arial" w:cs="Arial"/>
          <w:sz w:val="20"/>
        </w:rPr>
        <w:t xml:space="preserve">and learn how you can significantly reduce CME Group </w:t>
      </w:r>
      <w:proofErr w:type="spellStart"/>
      <w:r w:rsidRPr="00873D1D">
        <w:rPr>
          <w:rFonts w:ascii="Arial" w:hAnsi="Arial" w:cs="Arial"/>
          <w:sz w:val="20"/>
        </w:rPr>
        <w:t>Globex</w:t>
      </w:r>
      <w:proofErr w:type="spellEnd"/>
      <w:r w:rsidRPr="00873D1D">
        <w:rPr>
          <w:rFonts w:ascii="Arial" w:hAnsi="Arial" w:cs="Arial"/>
          <w:sz w:val="20"/>
        </w:rPr>
        <w:t xml:space="preserve"> exchange fees on real-time market data with </w:t>
      </w:r>
      <w:proofErr w:type="spellStart"/>
      <w:r w:rsidRPr="00873D1D">
        <w:rPr>
          <w:rFonts w:ascii="Arial" w:hAnsi="Arial" w:cs="Arial"/>
          <w:sz w:val="20"/>
        </w:rPr>
        <w:t>Kinetick</w:t>
      </w:r>
      <w:proofErr w:type="spellEnd"/>
      <w:r w:rsidRPr="00873D1D">
        <w:rPr>
          <w:rFonts w:ascii="Arial" w:hAnsi="Arial" w:cs="Arial"/>
          <w:sz w:val="20"/>
        </w:rPr>
        <w:t>.</w:t>
      </w:r>
    </w:p>
    <w:p w:rsidR="00F73943" w:rsidRPr="00873D1D" w:rsidRDefault="00F73943" w:rsidP="00F73943">
      <w:pPr>
        <w:pStyle w:val="NoSpacing"/>
        <w:rPr>
          <w:rStyle w:val="Hyperlink"/>
          <w:rFonts w:ascii="Arial" w:hAnsi="Arial" w:cs="Arial"/>
          <w:b/>
          <w:sz w:val="20"/>
        </w:rPr>
      </w:pPr>
      <w:r w:rsidRPr="00873D1D">
        <w:rPr>
          <w:rFonts w:ascii="Arial" w:hAnsi="Arial" w:cs="Arial"/>
          <w:b/>
          <w:color w:val="000000" w:themeColor="text1"/>
          <w:sz w:val="20"/>
        </w:rPr>
        <w:fldChar w:fldCharType="begin"/>
      </w:r>
      <w:r w:rsidR="000266B9" w:rsidRPr="00873D1D">
        <w:rPr>
          <w:rFonts w:ascii="Arial" w:hAnsi="Arial" w:cs="Arial"/>
          <w:b/>
          <w:color w:val="000000" w:themeColor="text1"/>
          <w:sz w:val="20"/>
        </w:rPr>
        <w:instrText>HYPERLINK "http://www.kinetick.com/end-of-day"</w:instrText>
      </w:r>
      <w:r w:rsidRPr="00873D1D">
        <w:rPr>
          <w:rFonts w:ascii="Arial" w:hAnsi="Arial" w:cs="Arial"/>
          <w:b/>
          <w:color w:val="000000" w:themeColor="text1"/>
          <w:sz w:val="20"/>
        </w:rPr>
        <w:fldChar w:fldCharType="separate"/>
      </w:r>
    </w:p>
    <w:p w:rsidR="00F73943" w:rsidRPr="00873D1D" w:rsidRDefault="00F73943" w:rsidP="00F73943">
      <w:pPr>
        <w:pStyle w:val="NoSpacing"/>
        <w:rPr>
          <w:rFonts w:ascii="Arial" w:hAnsi="Arial" w:cs="Arial"/>
          <w:sz w:val="20"/>
        </w:rPr>
      </w:pPr>
      <w:r w:rsidRPr="00873D1D">
        <w:rPr>
          <w:rStyle w:val="Hyperlink"/>
          <w:rFonts w:ascii="Arial" w:hAnsi="Arial" w:cs="Arial"/>
          <w:b/>
          <w:sz w:val="20"/>
        </w:rPr>
        <w:t>Get Started with Free EOD Data</w:t>
      </w:r>
      <w:r w:rsidRPr="00873D1D">
        <w:rPr>
          <w:rFonts w:ascii="Arial" w:hAnsi="Arial" w:cs="Arial"/>
          <w:b/>
          <w:color w:val="000000" w:themeColor="text1"/>
          <w:sz w:val="20"/>
        </w:rPr>
        <w:fldChar w:fldCharType="end"/>
      </w:r>
      <w:r w:rsidRPr="00873D1D">
        <w:rPr>
          <w:rFonts w:ascii="Arial" w:hAnsi="Arial" w:cs="Arial"/>
          <w:b/>
          <w:color w:val="000000" w:themeColor="text1"/>
          <w:sz w:val="20"/>
        </w:rPr>
        <w:t xml:space="preserve">  </w:t>
      </w:r>
    </w:p>
    <w:p w:rsidR="00F73943" w:rsidRPr="00873D1D" w:rsidRDefault="00F73943" w:rsidP="00F73943">
      <w:pPr>
        <w:pStyle w:val="NoSpacing"/>
        <w:rPr>
          <w:rFonts w:ascii="Arial" w:hAnsi="Arial" w:cs="Arial"/>
          <w:sz w:val="20"/>
        </w:rPr>
      </w:pPr>
    </w:p>
    <w:p w:rsidR="007D051B" w:rsidRPr="00873D1D" w:rsidRDefault="007D051B">
      <w:pPr>
        <w:pBdr>
          <w:bottom w:val="single" w:sz="12" w:space="1" w:color="auto"/>
        </w:pBdr>
        <w:rPr>
          <w:rFonts w:ascii="Arial" w:hAnsi="Arial" w:cs="Arial"/>
          <w:sz w:val="20"/>
          <w:szCs w:val="20"/>
        </w:rPr>
      </w:pPr>
    </w:p>
    <w:p w:rsidR="008A49DC" w:rsidRPr="00873D1D" w:rsidRDefault="008A49DC">
      <w:pPr>
        <w:rPr>
          <w:rFonts w:ascii="Arial" w:hAnsi="Arial" w:cs="Arial"/>
          <w:sz w:val="20"/>
          <w:szCs w:val="20"/>
        </w:rPr>
      </w:pPr>
    </w:p>
    <w:p w:rsidR="00873D1D" w:rsidRPr="00873D1D" w:rsidRDefault="00873D1D">
      <w:pPr>
        <w:rPr>
          <w:rFonts w:ascii="Arial" w:hAnsi="Arial" w:cs="Arial"/>
          <w:i/>
          <w:sz w:val="20"/>
          <w:szCs w:val="20"/>
        </w:rPr>
      </w:pPr>
      <w:r w:rsidRPr="00873D1D">
        <w:rPr>
          <w:rFonts w:ascii="Arial" w:hAnsi="Arial" w:cs="Arial"/>
          <w:i/>
          <w:sz w:val="20"/>
          <w:szCs w:val="20"/>
        </w:rPr>
        <w:t xml:space="preserve">Market data: links to </w:t>
      </w:r>
      <w:hyperlink r:id="rId7" w:history="1">
        <w:r w:rsidRPr="00873D1D">
          <w:rPr>
            <w:rStyle w:val="Hyperlink"/>
            <w:rFonts w:ascii="Arial" w:hAnsi="Arial" w:cs="Arial"/>
            <w:sz w:val="20"/>
            <w:szCs w:val="20"/>
          </w:rPr>
          <w:t>http://kinetick.com/NinjaTrader</w:t>
        </w:r>
      </w:hyperlink>
    </w:p>
    <w:p w:rsidR="008A49DC" w:rsidRPr="00873D1D" w:rsidRDefault="000E2DE9">
      <w:pPr>
        <w:rPr>
          <w:rFonts w:ascii="Arial" w:hAnsi="Arial" w:cs="Arial"/>
          <w:sz w:val="20"/>
          <w:szCs w:val="20"/>
        </w:rPr>
      </w:pPr>
      <w:r w:rsidRPr="00873D1D">
        <w:rPr>
          <w:rFonts w:ascii="Arial" w:hAnsi="Arial" w:cs="Arial"/>
          <w:i/>
          <w:sz w:val="20"/>
          <w:szCs w:val="20"/>
        </w:rPr>
        <w:t>Historical m</w:t>
      </w:r>
      <w:r w:rsidR="000266B9" w:rsidRPr="00873D1D">
        <w:rPr>
          <w:rFonts w:ascii="Arial" w:hAnsi="Arial" w:cs="Arial"/>
          <w:i/>
          <w:sz w:val="20"/>
          <w:szCs w:val="20"/>
        </w:rPr>
        <w:t>arket data</w:t>
      </w:r>
      <w:r w:rsidR="000266B9" w:rsidRPr="00873D1D">
        <w:rPr>
          <w:rFonts w:ascii="Arial" w:hAnsi="Arial" w:cs="Arial"/>
          <w:sz w:val="20"/>
          <w:szCs w:val="20"/>
        </w:rPr>
        <w:t>: links to</w:t>
      </w:r>
      <w:r w:rsidR="008A49DC" w:rsidRPr="00873D1D">
        <w:rPr>
          <w:rFonts w:ascii="Arial" w:hAnsi="Arial" w:cs="Arial"/>
          <w:sz w:val="20"/>
          <w:szCs w:val="20"/>
        </w:rPr>
        <w:t xml:space="preserve"> </w:t>
      </w:r>
      <w:hyperlink r:id="rId8" w:history="1">
        <w:r w:rsidR="000266B9" w:rsidRPr="00873D1D">
          <w:rPr>
            <w:rStyle w:val="Hyperlink"/>
            <w:rFonts w:ascii="Arial" w:hAnsi="Arial" w:cs="Arial"/>
            <w:sz w:val="20"/>
            <w:szCs w:val="20"/>
          </w:rPr>
          <w:t>http://kinetick.com/</w:t>
        </w:r>
      </w:hyperlink>
    </w:p>
    <w:p w:rsidR="008A49DC" w:rsidRPr="00873D1D" w:rsidRDefault="000266B9">
      <w:pPr>
        <w:rPr>
          <w:rFonts w:ascii="Arial" w:hAnsi="Arial" w:cs="Arial"/>
          <w:sz w:val="20"/>
          <w:szCs w:val="20"/>
        </w:rPr>
      </w:pPr>
      <w:r w:rsidRPr="00873D1D">
        <w:rPr>
          <w:rFonts w:ascii="Arial" w:hAnsi="Arial" w:cs="Arial"/>
          <w:i/>
          <w:sz w:val="20"/>
          <w:szCs w:val="20"/>
        </w:rPr>
        <w:t>Get Started with Free EOD Data</w:t>
      </w:r>
      <w:r w:rsidR="008A49DC" w:rsidRPr="00873D1D">
        <w:rPr>
          <w:rFonts w:ascii="Arial" w:hAnsi="Arial" w:cs="Arial"/>
          <w:sz w:val="20"/>
          <w:szCs w:val="20"/>
        </w:rPr>
        <w:t xml:space="preserve">: links to </w:t>
      </w:r>
      <w:hyperlink r:id="rId9" w:history="1">
        <w:r w:rsidR="000E2DE9" w:rsidRPr="00873D1D">
          <w:rPr>
            <w:rStyle w:val="Hyperlink"/>
            <w:rFonts w:ascii="Arial" w:hAnsi="Arial" w:cs="Arial"/>
            <w:sz w:val="20"/>
            <w:szCs w:val="20"/>
          </w:rPr>
          <w:t>http://kinetick.com/NinjaTrader</w:t>
        </w:r>
      </w:hyperlink>
    </w:p>
    <w:p w:rsidR="000E2DE9" w:rsidRPr="00873D1D" w:rsidRDefault="000E2DE9">
      <w:pPr>
        <w:rPr>
          <w:rFonts w:ascii="Arial" w:hAnsi="Arial" w:cs="Arial"/>
          <w:sz w:val="20"/>
          <w:szCs w:val="20"/>
        </w:rPr>
      </w:pPr>
    </w:p>
    <w:p w:rsidR="008A49DC" w:rsidRPr="008A49DC" w:rsidRDefault="008A49DC">
      <w:pPr>
        <w:rPr>
          <w:rFonts w:ascii="Arial" w:hAnsi="Arial" w:cs="Arial"/>
          <w:sz w:val="20"/>
          <w:szCs w:val="20"/>
        </w:rPr>
      </w:pPr>
      <w:bookmarkStart w:id="0" w:name="_GoBack"/>
      <w:bookmarkEnd w:id="0"/>
    </w:p>
    <w:sectPr w:rsidR="008A49DC" w:rsidRPr="008A4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roman"/>
    <w:pitch w:val="default"/>
  </w:font>
  <w:font w:name="ヒラギノ角ゴ Pro W3">
    <w:altName w:val="Times New Roman"/>
    <w:charset w:val="00"/>
    <w:family w:val="roman"/>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2C5633"/>
    <w:multiLevelType w:val="hybridMultilevel"/>
    <w:tmpl w:val="6D22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2E9"/>
    <w:rsid w:val="000266B9"/>
    <w:rsid w:val="000E2DE9"/>
    <w:rsid w:val="007D051B"/>
    <w:rsid w:val="00873D1D"/>
    <w:rsid w:val="008A49DC"/>
    <w:rsid w:val="008C2116"/>
    <w:rsid w:val="00913732"/>
    <w:rsid w:val="00F522E9"/>
    <w:rsid w:val="00F7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DFC5"/>
  <w15:docId w15:val="{EFC2DE1A-0E8B-4148-9E30-46B9AE8F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49DC"/>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49DC"/>
    <w:rPr>
      <w:color w:val="0000FF" w:themeColor="hyperlink"/>
      <w:u w:val="single"/>
    </w:rPr>
  </w:style>
  <w:style w:type="paragraph" w:styleId="ListParagraph">
    <w:name w:val="List Paragraph"/>
    <w:basedOn w:val="Normal"/>
    <w:uiPriority w:val="34"/>
    <w:qFormat/>
    <w:rsid w:val="008A49DC"/>
    <w:pPr>
      <w:ind w:left="720"/>
      <w:contextualSpacing/>
    </w:pPr>
  </w:style>
  <w:style w:type="character" w:styleId="FollowedHyperlink">
    <w:name w:val="FollowedHyperlink"/>
    <w:basedOn w:val="DefaultParagraphFont"/>
    <w:uiPriority w:val="99"/>
    <w:semiHidden/>
    <w:unhideWhenUsed/>
    <w:rsid w:val="008A49DC"/>
    <w:rPr>
      <w:color w:val="800080" w:themeColor="followedHyperlink"/>
      <w:u w:val="single"/>
    </w:rPr>
  </w:style>
  <w:style w:type="paragraph" w:styleId="NoSpacing">
    <w:name w:val="No Spacing"/>
    <w:qFormat/>
    <w:rsid w:val="00F73943"/>
    <w:pPr>
      <w:spacing w:after="0" w:line="240" w:lineRule="auto"/>
    </w:pPr>
    <w:rPr>
      <w:rFonts w:ascii="Lucida Grande" w:eastAsia="ヒラギノ角ゴ Pro W3" w:hAnsi="Lucida Grande"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inetick.com/" TargetMode="External"/><Relationship Id="rId3" Type="http://schemas.openxmlformats.org/officeDocument/2006/relationships/settings" Target="settings.xml"/><Relationship Id="rId7" Type="http://schemas.openxmlformats.org/officeDocument/2006/relationships/hyperlink" Target="http://kinetick.com/NinjaTra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netick.com/" TargetMode="External"/><Relationship Id="rId11" Type="http://schemas.openxmlformats.org/officeDocument/2006/relationships/theme" Target="theme/theme1.xml"/><Relationship Id="rId5" Type="http://schemas.openxmlformats.org/officeDocument/2006/relationships/hyperlink" Target="http://kinetick.com/NinjaTrad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inetick.com/NinjaTra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Colman</dc:creator>
  <cp:lastModifiedBy>Paul Colman</cp:lastModifiedBy>
  <cp:revision>4</cp:revision>
  <dcterms:created xsi:type="dcterms:W3CDTF">2016-11-15T17:39:00Z</dcterms:created>
  <dcterms:modified xsi:type="dcterms:W3CDTF">2016-11-17T19:44:00Z</dcterms:modified>
</cp:coreProperties>
</file>